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CE" w:rsidRDefault="00FC74AB" w:rsidP="0054472B">
      <w:pPr>
        <w:spacing w:after="0"/>
      </w:pPr>
      <w:bookmarkStart w:id="0" w:name="_GoBack"/>
      <w:bookmarkEnd w:id="0"/>
      <w:r>
        <w:t xml:space="preserve">Temelje čl.29. Statuta Doma za starije osobe Korčula, Korčula Ulica 58 br.2 , Upravno vijeće na svojoj sjednici održanoj dana </w:t>
      </w:r>
      <w:r>
        <w:rPr>
          <w:b/>
          <w:u w:val="single"/>
        </w:rPr>
        <w:t xml:space="preserve">18. lipnja 2019.godine </w:t>
      </w:r>
      <w:r>
        <w:t>donosi</w:t>
      </w:r>
    </w:p>
    <w:p w:rsidR="0054472B" w:rsidRPr="0054472B" w:rsidRDefault="0054472B" w:rsidP="0054472B">
      <w:pPr>
        <w:spacing w:after="0"/>
      </w:pPr>
    </w:p>
    <w:p w:rsidR="00FC74AB" w:rsidRDefault="00FC74AB" w:rsidP="00FC74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POSLOVNIK </w:t>
      </w:r>
    </w:p>
    <w:p w:rsidR="00FC74AB" w:rsidRDefault="00FC74AB" w:rsidP="00FC74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RADU UPRAVNOG VIJEĆA </w:t>
      </w:r>
    </w:p>
    <w:p w:rsidR="00FC74AB" w:rsidRDefault="00FC74AB" w:rsidP="00FC74AB">
      <w:pPr>
        <w:spacing w:after="0"/>
        <w:rPr>
          <w:sz w:val="28"/>
          <w:szCs w:val="28"/>
        </w:rPr>
      </w:pPr>
    </w:p>
    <w:p w:rsidR="005460CE" w:rsidRDefault="00FC74AB" w:rsidP="00FC74AB">
      <w:pPr>
        <w:spacing w:after="0"/>
      </w:pPr>
      <w:r>
        <w:t>OPĆE ODREDBE</w:t>
      </w:r>
    </w:p>
    <w:p w:rsidR="00FC74AB" w:rsidRDefault="00FC74AB" w:rsidP="00FC74AB">
      <w:pPr>
        <w:spacing w:after="0"/>
        <w:jc w:val="center"/>
      </w:pPr>
      <w:r>
        <w:t>Članak 1.</w:t>
      </w:r>
    </w:p>
    <w:p w:rsidR="00FC74AB" w:rsidRDefault="00FC74AB" w:rsidP="00FC74AB">
      <w:pPr>
        <w:spacing w:after="0"/>
      </w:pPr>
      <w:r>
        <w:t>Poslovnik o radu Upravnog vijeća Doma za starije osobe Korčula ( u daljnjem tekstu Poslovnik ) uređuje se način rada Upravnog vijeća Doma za starije i nemoćne osobe Korčula ( u daljnjem tekstu Upravno vijeće ).</w:t>
      </w:r>
    </w:p>
    <w:p w:rsidR="00FC74AB" w:rsidRDefault="00FC74AB" w:rsidP="00FC74AB">
      <w:pPr>
        <w:spacing w:after="0"/>
      </w:pPr>
    </w:p>
    <w:p w:rsidR="00FC74AB" w:rsidRDefault="00FC74AB" w:rsidP="00FC74AB">
      <w:pPr>
        <w:spacing w:after="0"/>
        <w:jc w:val="center"/>
      </w:pPr>
      <w:r>
        <w:t>Članak 2.</w:t>
      </w:r>
    </w:p>
    <w:p w:rsidR="00FC74AB" w:rsidRDefault="00FC74AB" w:rsidP="00FC74AB">
      <w:pPr>
        <w:spacing w:after="0"/>
      </w:pPr>
      <w:r>
        <w:t>Članovi Upravnog vijeća i druge osobe koje sudjeluju u radu Upravnog vijeća dužni su pridržavati se ovog Poslovnika.</w:t>
      </w:r>
    </w:p>
    <w:p w:rsidR="00FC74AB" w:rsidRDefault="00FC74AB" w:rsidP="00FC74AB">
      <w:pPr>
        <w:spacing w:after="0"/>
      </w:pPr>
    </w:p>
    <w:p w:rsidR="00FC74AB" w:rsidRDefault="00FC74AB" w:rsidP="00FC74AB">
      <w:pPr>
        <w:spacing w:after="0"/>
        <w:jc w:val="center"/>
      </w:pPr>
      <w:r>
        <w:t>Članak 3.</w:t>
      </w:r>
    </w:p>
    <w:p w:rsidR="00FC74AB" w:rsidRDefault="00FC74AB" w:rsidP="002F0413">
      <w:pPr>
        <w:spacing w:after="0"/>
      </w:pPr>
      <w:r>
        <w:t>Upravno vijeće radi na sjednicama.</w:t>
      </w:r>
    </w:p>
    <w:p w:rsidR="00FC74AB" w:rsidRDefault="00FC74AB" w:rsidP="002F0413">
      <w:pPr>
        <w:spacing w:after="0"/>
      </w:pPr>
      <w:r>
        <w:t>Predsjednik Upravnog vijeća ( u daljnjem tekstu predsjednik ) rukovodi pripremama sjednice i radom na sjednicama Upravnog vijeća.</w:t>
      </w:r>
    </w:p>
    <w:p w:rsidR="00FC74AB" w:rsidRDefault="00FC74AB" w:rsidP="002F0413">
      <w:pPr>
        <w:spacing w:after="0"/>
      </w:pPr>
      <w:r>
        <w:t>U slučaju spriječenosti, predsjednik</w:t>
      </w:r>
      <w:r w:rsidR="00881EF7">
        <w:t>a zamjenjuje zamjenik predsjednika, odnosno član Upravnog vijeća kojeg odredi predsjednik.</w:t>
      </w:r>
    </w:p>
    <w:p w:rsidR="00881EF7" w:rsidRDefault="00881EF7" w:rsidP="002F0413">
      <w:pPr>
        <w:spacing w:after="0"/>
      </w:pPr>
      <w:r>
        <w:t>Predsjednik i zamjenik predsjednika Upravnog vijeća biraju se iz redova predstvanika osnivača.</w:t>
      </w:r>
    </w:p>
    <w:p w:rsidR="002F0413" w:rsidRDefault="002F0413" w:rsidP="002F0413">
      <w:pPr>
        <w:spacing w:after="0"/>
      </w:pPr>
    </w:p>
    <w:p w:rsidR="002F0413" w:rsidRDefault="002F0413" w:rsidP="002F0413">
      <w:pPr>
        <w:spacing w:after="0"/>
        <w:jc w:val="center"/>
      </w:pPr>
      <w:r>
        <w:t>Članak 4.</w:t>
      </w:r>
    </w:p>
    <w:p w:rsidR="002F0413" w:rsidRDefault="002F0413" w:rsidP="002F0413">
      <w:pPr>
        <w:spacing w:after="0"/>
      </w:pPr>
      <w:r>
        <w:t>Ravnatelj Doma za starije osobe Korčula ( u daljnjem tekstu ravnatelj ) osigurava stručne i tehničke uvjete za rad Upravnog vijeća.</w:t>
      </w:r>
    </w:p>
    <w:p w:rsidR="002F0413" w:rsidRDefault="002F0413" w:rsidP="002F0413">
      <w:pPr>
        <w:spacing w:after="0"/>
      </w:pPr>
    </w:p>
    <w:p w:rsidR="002F0413" w:rsidRDefault="002F0413" w:rsidP="002F0413">
      <w:pPr>
        <w:spacing w:after="0"/>
        <w:jc w:val="center"/>
      </w:pPr>
      <w:r>
        <w:t>Članak 5.</w:t>
      </w:r>
    </w:p>
    <w:p w:rsidR="002F0413" w:rsidRDefault="002F0413" w:rsidP="002F0413">
      <w:pPr>
        <w:spacing w:after="0"/>
      </w:pPr>
      <w:r>
        <w:t>Sjednicama Upravnog vijeća nazočan je ravnatelj.</w:t>
      </w:r>
    </w:p>
    <w:p w:rsidR="002F0413" w:rsidRDefault="002F0413" w:rsidP="002F0413">
      <w:pPr>
        <w:spacing w:after="0"/>
      </w:pPr>
      <w:r>
        <w:t>Prema potrebi na sjednice Upravnog vijeća mogu se pozvati i druge osobe.</w:t>
      </w:r>
    </w:p>
    <w:p w:rsidR="002F0413" w:rsidRDefault="002F0413" w:rsidP="002F0413">
      <w:pPr>
        <w:spacing w:after="0"/>
      </w:pPr>
    </w:p>
    <w:p w:rsidR="002F0413" w:rsidRDefault="002F0413" w:rsidP="002F0413">
      <w:pPr>
        <w:spacing w:after="0"/>
        <w:jc w:val="center"/>
      </w:pPr>
      <w:r>
        <w:t>Članak 6.</w:t>
      </w:r>
    </w:p>
    <w:p w:rsidR="002F0413" w:rsidRDefault="002F0413" w:rsidP="002F0413">
      <w:pPr>
        <w:spacing w:after="0"/>
      </w:pPr>
      <w:r>
        <w:t>Upravno vijeće donosi odluke natplovičnom većinom glasova svojih članova.</w:t>
      </w:r>
    </w:p>
    <w:p w:rsidR="002F0413" w:rsidRDefault="002F0413" w:rsidP="002F0413">
      <w:pPr>
        <w:spacing w:after="0"/>
      </w:pPr>
    </w:p>
    <w:p w:rsidR="002F0413" w:rsidRDefault="002F0413" w:rsidP="002F0413">
      <w:pPr>
        <w:spacing w:after="0"/>
        <w:jc w:val="center"/>
      </w:pPr>
      <w:r>
        <w:t>Članak 7.</w:t>
      </w:r>
    </w:p>
    <w:p w:rsidR="002F0413" w:rsidRDefault="002F0413" w:rsidP="002F0413">
      <w:pPr>
        <w:spacing w:after="0"/>
      </w:pPr>
      <w:r>
        <w:t>Akt Upravnog vijeća potpisuje predsjednik, odnosno član Upravnog vijeća koji je rukovodio sjednicom na kojoj su akti doneseni, a prema ovlastima iz čl.3 ovog Poslovnika.</w:t>
      </w:r>
    </w:p>
    <w:p w:rsidR="002F0413" w:rsidRDefault="002F0413" w:rsidP="002F0413">
      <w:pPr>
        <w:spacing w:after="0"/>
      </w:pPr>
    </w:p>
    <w:p w:rsidR="002F0413" w:rsidRDefault="002F0413" w:rsidP="002F0413">
      <w:pPr>
        <w:spacing w:after="0"/>
        <w:jc w:val="center"/>
      </w:pPr>
      <w:r>
        <w:t>Članak 8.</w:t>
      </w:r>
    </w:p>
    <w:p w:rsidR="002F0413" w:rsidRDefault="002F0413" w:rsidP="002F0413">
      <w:pPr>
        <w:spacing w:after="0"/>
      </w:pPr>
      <w:r>
        <w:t>Predsjednik i ravnatelj brinu o tome da se u radu Upravnog vijeća poštuju propisi i akti.</w:t>
      </w:r>
    </w:p>
    <w:p w:rsidR="002F0413" w:rsidRDefault="002F0413" w:rsidP="002F0413">
      <w:pPr>
        <w:spacing w:after="0"/>
      </w:pPr>
    </w:p>
    <w:p w:rsidR="002F0413" w:rsidRDefault="002F0413" w:rsidP="002F0413">
      <w:pPr>
        <w:spacing w:after="0"/>
        <w:jc w:val="center"/>
      </w:pPr>
      <w:r>
        <w:t>Članak 9.</w:t>
      </w:r>
    </w:p>
    <w:p w:rsidR="0054472B" w:rsidRDefault="002F0413" w:rsidP="002F0413">
      <w:pPr>
        <w:spacing w:after="0"/>
      </w:pPr>
      <w:r>
        <w:t>Provođenje odluka Upravnog vijeća osigurava ravnatelj.</w:t>
      </w:r>
    </w:p>
    <w:p w:rsidR="00A24F19" w:rsidRDefault="002F0413" w:rsidP="002F0413">
      <w:pPr>
        <w:spacing w:after="0"/>
      </w:pPr>
      <w:r>
        <w:lastRenderedPageBreak/>
        <w:t>Upravno vijeće može odrediti</w:t>
      </w:r>
      <w:r w:rsidR="00031C04">
        <w:t xml:space="preserve"> da pojedinu odluku provede predstavnik ili član Upravnog vijeća, odnosno druga osoba.</w:t>
      </w:r>
    </w:p>
    <w:p w:rsidR="0054472B" w:rsidRDefault="0054472B" w:rsidP="002F0413">
      <w:pPr>
        <w:spacing w:after="0"/>
      </w:pPr>
    </w:p>
    <w:p w:rsidR="00A24F19" w:rsidRDefault="00A24F19" w:rsidP="002F0413">
      <w:pPr>
        <w:spacing w:after="0"/>
      </w:pPr>
      <w:r>
        <w:t>SAZIVANJE SJEDNICA</w:t>
      </w:r>
    </w:p>
    <w:p w:rsidR="00A24F19" w:rsidRDefault="00A24F19" w:rsidP="00A24F19">
      <w:pPr>
        <w:spacing w:after="0"/>
        <w:jc w:val="center"/>
      </w:pPr>
      <w:r>
        <w:t>Članak 10.</w:t>
      </w:r>
    </w:p>
    <w:p w:rsidR="00A24F19" w:rsidRDefault="00A24F19" w:rsidP="00A24F19">
      <w:pPr>
        <w:spacing w:after="0"/>
      </w:pPr>
      <w:r>
        <w:t>Sjednice Upravnog vijeća održavaju se prema potrebi, a najmanje jednom u tri mjeseca.</w:t>
      </w:r>
    </w:p>
    <w:p w:rsidR="00A24F19" w:rsidRDefault="00A24F19" w:rsidP="00A24F19">
      <w:pPr>
        <w:spacing w:after="0"/>
      </w:pPr>
      <w:r>
        <w:t>Sjednice saziva predsjednik.</w:t>
      </w:r>
    </w:p>
    <w:p w:rsidR="00A24F19" w:rsidRDefault="00A24F19" w:rsidP="00A24F19">
      <w:pPr>
        <w:spacing w:after="0"/>
      </w:pPr>
      <w:r>
        <w:t>Predsjednik će sazvati sjednicu kada njezino sazivanje zahtjevaju najmanje dva člana Upravnog vijeća ili ravnatelj.</w:t>
      </w:r>
    </w:p>
    <w:p w:rsidR="00A24F19" w:rsidRDefault="00A24F19" w:rsidP="00A24F19">
      <w:pPr>
        <w:spacing w:after="0"/>
      </w:pPr>
    </w:p>
    <w:p w:rsidR="00A24F19" w:rsidRDefault="00A24F19" w:rsidP="00A24F19">
      <w:pPr>
        <w:spacing w:after="0"/>
        <w:jc w:val="center"/>
      </w:pPr>
      <w:r>
        <w:t>Članak 11.</w:t>
      </w:r>
    </w:p>
    <w:p w:rsidR="00A24F19" w:rsidRDefault="00A24F19" w:rsidP="00A24F19">
      <w:pPr>
        <w:spacing w:after="0"/>
      </w:pPr>
      <w:r>
        <w:t>Sjednica Upravnog vijeća saziva se pisanim pozivom, a u hitnim i izvanrednim slučajevima sjednica se može sazvati i telefonskim putem.</w:t>
      </w:r>
    </w:p>
    <w:p w:rsidR="00A24F19" w:rsidRDefault="00A24F19" w:rsidP="00A24F19">
      <w:pPr>
        <w:spacing w:after="0"/>
      </w:pPr>
      <w:r>
        <w:t>Poziv za sjednicu sadržava datum održavanja sjednice, vrijeme početka i mjesto održavanja, te prijedlog dnevnog reda.</w:t>
      </w:r>
    </w:p>
    <w:p w:rsidR="00A24F19" w:rsidRDefault="00A24F19" w:rsidP="00A24F19">
      <w:pPr>
        <w:spacing w:after="0"/>
      </w:pPr>
      <w:r>
        <w:t>Uz poziv se prilažu prijedlozi odluka i drugi potrebni materijalai za raspravljanje i odlučivanje.</w:t>
      </w:r>
    </w:p>
    <w:p w:rsidR="00A24F19" w:rsidRDefault="00A24F19" w:rsidP="00A24F19">
      <w:pPr>
        <w:spacing w:after="0"/>
      </w:pPr>
    </w:p>
    <w:p w:rsidR="00A24F19" w:rsidRDefault="00A24F19" w:rsidP="00A24F19">
      <w:pPr>
        <w:spacing w:after="0"/>
        <w:jc w:val="center"/>
      </w:pPr>
      <w:r>
        <w:t>Članak 12.</w:t>
      </w:r>
    </w:p>
    <w:p w:rsidR="00A24F19" w:rsidRDefault="00A24F19" w:rsidP="00A24F19">
      <w:pPr>
        <w:spacing w:after="0"/>
      </w:pPr>
      <w:r>
        <w:t>Poziv sa sjednicu Upravnog vijeća s materijalom dostavlja se pozvanim na sjednicu najkasnije tri dana prije održavanja sjednice.</w:t>
      </w:r>
    </w:p>
    <w:p w:rsidR="00A24F19" w:rsidRDefault="00A24F19" w:rsidP="00A24F19">
      <w:pPr>
        <w:spacing w:after="0"/>
      </w:pPr>
      <w:r>
        <w:t>Iznimno, u hitnim slućajevima, poziv za sjednicu i potrebni materijal mogu se dostaviti i u kraćem roku.</w:t>
      </w:r>
    </w:p>
    <w:p w:rsidR="002300CD" w:rsidRDefault="002300CD" w:rsidP="00A24F19">
      <w:pPr>
        <w:spacing w:after="0"/>
      </w:pPr>
    </w:p>
    <w:p w:rsidR="002300CD" w:rsidRDefault="002300CD" w:rsidP="00A24F19">
      <w:pPr>
        <w:spacing w:after="0"/>
      </w:pPr>
    </w:p>
    <w:p w:rsidR="002300CD" w:rsidRDefault="002300CD" w:rsidP="00A24F19">
      <w:pPr>
        <w:spacing w:after="0"/>
      </w:pPr>
      <w:r>
        <w:t>TIJEK SJEDNICE</w:t>
      </w:r>
    </w:p>
    <w:p w:rsidR="002300CD" w:rsidRDefault="002300CD" w:rsidP="002300CD">
      <w:pPr>
        <w:spacing w:after="0"/>
        <w:jc w:val="center"/>
      </w:pPr>
      <w:r>
        <w:t>Članak 13.</w:t>
      </w:r>
    </w:p>
    <w:p w:rsidR="002300CD" w:rsidRDefault="002300CD" w:rsidP="002300CD">
      <w:pPr>
        <w:spacing w:after="0"/>
      </w:pPr>
      <w:r>
        <w:t>Sjednicu Upravnog vijeća započinje predsjednik.</w:t>
      </w:r>
    </w:p>
    <w:p w:rsidR="002300CD" w:rsidRDefault="002300CD" w:rsidP="002300CD">
      <w:pPr>
        <w:spacing w:after="0"/>
      </w:pPr>
      <w:r>
        <w:t>Na početku sjednice predsjednik utvrđuje je li na sjednici nazočan potr</w:t>
      </w:r>
      <w:r w:rsidR="00A04701">
        <w:t>e</w:t>
      </w:r>
      <w:r>
        <w:t>ban broj članova Upravnog vijeća.</w:t>
      </w:r>
    </w:p>
    <w:p w:rsidR="002300CD" w:rsidRDefault="002300CD" w:rsidP="002300CD">
      <w:pPr>
        <w:spacing w:after="0"/>
      </w:pPr>
    </w:p>
    <w:p w:rsidR="002300CD" w:rsidRDefault="002300CD" w:rsidP="002300CD">
      <w:pPr>
        <w:spacing w:after="0"/>
        <w:jc w:val="center"/>
      </w:pPr>
      <w:r>
        <w:t>Članak 14.</w:t>
      </w:r>
    </w:p>
    <w:p w:rsidR="002300CD" w:rsidRDefault="002300CD" w:rsidP="002300CD">
      <w:pPr>
        <w:spacing w:after="0"/>
      </w:pPr>
      <w:r>
        <w:t>Upravno vijeće može odlućivati samo o pitanjima koja su na dnevnom redu sjednice.</w:t>
      </w:r>
    </w:p>
    <w:p w:rsidR="002300CD" w:rsidRDefault="002300CD" w:rsidP="002300CD">
      <w:pPr>
        <w:spacing w:after="0"/>
      </w:pPr>
    </w:p>
    <w:p w:rsidR="002300CD" w:rsidRDefault="002300CD" w:rsidP="002300CD">
      <w:pPr>
        <w:spacing w:after="0"/>
        <w:jc w:val="center"/>
      </w:pPr>
      <w:r>
        <w:t>Članak 15.</w:t>
      </w:r>
    </w:p>
    <w:p w:rsidR="002300CD" w:rsidRDefault="002300CD" w:rsidP="002300CD">
      <w:pPr>
        <w:spacing w:after="0"/>
      </w:pPr>
      <w:r>
        <w:t>Dnevni red sjednice utvrđuje Upravno vijeće.</w:t>
      </w:r>
    </w:p>
    <w:p w:rsidR="002300CD" w:rsidRDefault="002300CD" w:rsidP="002300CD">
      <w:pPr>
        <w:spacing w:after="0"/>
      </w:pPr>
      <w:r>
        <w:t>Svaki član Upravnog vijeća i ravnatelj mogu predložiti izmjene i dopune dnevnog reda.</w:t>
      </w:r>
    </w:p>
    <w:p w:rsidR="002300CD" w:rsidRDefault="002300CD" w:rsidP="002300CD">
      <w:pPr>
        <w:spacing w:after="0"/>
      </w:pPr>
    </w:p>
    <w:p w:rsidR="002300CD" w:rsidRDefault="002300CD" w:rsidP="002300CD">
      <w:pPr>
        <w:spacing w:after="0"/>
        <w:jc w:val="center"/>
      </w:pPr>
      <w:r>
        <w:t>Članak 16.</w:t>
      </w:r>
    </w:p>
    <w:p w:rsidR="002300CD" w:rsidRDefault="002300CD" w:rsidP="002300CD">
      <w:pPr>
        <w:spacing w:after="0"/>
      </w:pPr>
      <w:r>
        <w:t>Nakon usvajanja dnevnog reda sjednice, započinje rasprava o pojedinim točkama dnevnog reda i to redom kojim su utvrđene u usvojenom dnevnom redu.</w:t>
      </w:r>
    </w:p>
    <w:p w:rsidR="002300CD" w:rsidRDefault="002300CD" w:rsidP="002300CD">
      <w:pPr>
        <w:spacing w:after="0"/>
      </w:pPr>
      <w:r>
        <w:t>Prije rasprave o pjedinim točkama dnevnog reda, predlagatelj materijala daje kraće napomen</w:t>
      </w:r>
      <w:r w:rsidR="008F253E">
        <w:t xml:space="preserve">e, </w:t>
      </w:r>
      <w:r>
        <w:t>n</w:t>
      </w:r>
      <w:r w:rsidR="008F253E">
        <w:t>a</w:t>
      </w:r>
      <w:r>
        <w:t>kon čega započinje rasprava.</w:t>
      </w:r>
    </w:p>
    <w:p w:rsidR="002300CD" w:rsidRDefault="002300CD" w:rsidP="002300CD">
      <w:pPr>
        <w:spacing w:after="0"/>
      </w:pPr>
    </w:p>
    <w:p w:rsidR="002300CD" w:rsidRDefault="002300CD" w:rsidP="002300CD">
      <w:pPr>
        <w:spacing w:after="0"/>
        <w:jc w:val="center"/>
      </w:pPr>
      <w:r>
        <w:t>Članak 17.</w:t>
      </w:r>
    </w:p>
    <w:p w:rsidR="002300CD" w:rsidRDefault="002300CD" w:rsidP="002300CD">
      <w:pPr>
        <w:spacing w:after="0"/>
      </w:pPr>
      <w:r>
        <w:t>U raspravi na sjednici može se govoriti samo o predmetu točke dnevnog reda.</w:t>
      </w:r>
    </w:p>
    <w:p w:rsidR="002300CD" w:rsidRDefault="002300CD" w:rsidP="002300CD">
      <w:pPr>
        <w:spacing w:after="0"/>
      </w:pPr>
      <w:r>
        <w:lastRenderedPageBreak/>
        <w:t>Dopuštenje za  sudjelovanje u raspravi sudionicima daje predsjednik i to po redu kojim su se javili.</w:t>
      </w:r>
    </w:p>
    <w:p w:rsidR="002300CD" w:rsidRDefault="002300CD" w:rsidP="002300CD">
      <w:pPr>
        <w:spacing w:after="0"/>
      </w:pPr>
      <w:r>
        <w:t xml:space="preserve">Ako je u raspravi potrebo neko obajšnejnje, predsjednik može dopustiti i da se mimo reda govori. </w:t>
      </w:r>
    </w:p>
    <w:p w:rsidR="002300CD" w:rsidRDefault="002300CD" w:rsidP="002300CD">
      <w:pPr>
        <w:spacing w:after="0"/>
      </w:pPr>
      <w:r>
        <w:t>Predsjednik opominje govorinka koji se u raspravi udalji od predmeta točke dnevnog reda sjednice.</w:t>
      </w:r>
    </w:p>
    <w:p w:rsidR="000375F9" w:rsidRDefault="000375F9" w:rsidP="002300CD">
      <w:pPr>
        <w:spacing w:after="0"/>
      </w:pPr>
    </w:p>
    <w:p w:rsidR="000375F9" w:rsidRDefault="000375F9" w:rsidP="000375F9">
      <w:pPr>
        <w:spacing w:after="0"/>
        <w:jc w:val="center"/>
      </w:pPr>
      <w:r>
        <w:t>Članak 18.</w:t>
      </w:r>
    </w:p>
    <w:p w:rsidR="000375F9" w:rsidRDefault="000375F9" w:rsidP="000375F9">
      <w:pPr>
        <w:spacing w:after="0"/>
      </w:pPr>
      <w:r>
        <w:t>Član Upr</w:t>
      </w:r>
      <w:r w:rsidR="006E4BEE">
        <w:t>a</w:t>
      </w:r>
      <w:r>
        <w:t>vnog vijeća koji nije nazočan na sjednici</w:t>
      </w:r>
      <w:r w:rsidR="006E4BEE">
        <w:t xml:space="preserve"> može o predmtu to</w:t>
      </w:r>
      <w:r w:rsidR="001800E1">
        <w:t>č</w:t>
      </w:r>
      <w:r w:rsidR="006E4BEE">
        <w:t>ke dnevnog reda dati pisano izjašnjenje koje će se na sjednici pročitati na kraju rasprave o toj točki dnevnog reda.</w:t>
      </w:r>
    </w:p>
    <w:p w:rsidR="006E4BEE" w:rsidRDefault="006E4BEE" w:rsidP="000375F9">
      <w:pPr>
        <w:spacing w:after="0"/>
      </w:pPr>
    </w:p>
    <w:p w:rsidR="006E4BEE" w:rsidRDefault="006E4BEE" w:rsidP="006E4BEE">
      <w:pPr>
        <w:spacing w:after="0"/>
        <w:jc w:val="center"/>
      </w:pPr>
      <w:r>
        <w:t>Članak 19.</w:t>
      </w:r>
    </w:p>
    <w:p w:rsidR="006E4BEE" w:rsidRDefault="006E4BEE" w:rsidP="006E4BEE">
      <w:pPr>
        <w:spacing w:after="0"/>
      </w:pPr>
      <w:r>
        <w:t>Ako je potrebno, Upravno vijeće može odlučiti da se rasprava o pojedinoj točki dnevnog reda prekine ili odgodi poradi pribavljanja određenih podataka, obavij</w:t>
      </w:r>
      <w:r w:rsidR="00220769">
        <w:t>e</w:t>
      </w:r>
      <w:r>
        <w:t>sti i u drugim sličnim slučajevima.</w:t>
      </w:r>
    </w:p>
    <w:p w:rsidR="006E4BEE" w:rsidRDefault="006E4BEE" w:rsidP="006E4BEE">
      <w:pPr>
        <w:spacing w:after="0"/>
      </w:pPr>
    </w:p>
    <w:p w:rsidR="006E4BEE" w:rsidRDefault="006E4BEE" w:rsidP="006E4BEE">
      <w:pPr>
        <w:spacing w:after="0"/>
        <w:jc w:val="center"/>
      </w:pPr>
      <w:r>
        <w:t>Članak 20.</w:t>
      </w:r>
    </w:p>
    <w:p w:rsidR="006E4BEE" w:rsidRDefault="006E4BEE" w:rsidP="006E4BEE">
      <w:pPr>
        <w:spacing w:after="0"/>
      </w:pPr>
      <w:r>
        <w:t>Kada je završena rasprava o točki dnevnog reda, predsjednik utvrđuje prijedlog odluke i stavlja ga na glasovanje.</w:t>
      </w:r>
    </w:p>
    <w:p w:rsidR="006E4BEE" w:rsidRDefault="006E4BEE" w:rsidP="006E4BEE">
      <w:pPr>
        <w:spacing w:after="0"/>
      </w:pPr>
      <w:r>
        <w:t>Ako za rješavanje pojedinog pitanja  ima više prijedloga, glasovanje se obavlja onim redom kojim su prijedlozi podneseni.</w:t>
      </w:r>
    </w:p>
    <w:p w:rsidR="006E4BEE" w:rsidRDefault="006E4BEE" w:rsidP="006E4BEE">
      <w:pPr>
        <w:spacing w:after="0"/>
      </w:pPr>
      <w:r>
        <w:t>Kao prvi prijedlog smatra se prijedlog podnesen uz poziv na sjednicu.</w:t>
      </w:r>
    </w:p>
    <w:p w:rsidR="006E4BEE" w:rsidRDefault="006E4BEE" w:rsidP="006E4BEE">
      <w:pPr>
        <w:spacing w:after="0"/>
      </w:pPr>
    </w:p>
    <w:p w:rsidR="006E4BEE" w:rsidRDefault="006E4BEE" w:rsidP="006E4BEE">
      <w:pPr>
        <w:spacing w:after="0"/>
        <w:jc w:val="center"/>
      </w:pPr>
      <w:r>
        <w:t>Članak 21.</w:t>
      </w:r>
    </w:p>
    <w:p w:rsidR="006E4BEE" w:rsidRDefault="006E4BEE" w:rsidP="006E4BEE">
      <w:pPr>
        <w:spacing w:after="0"/>
      </w:pPr>
      <w:r>
        <w:t>Glasovanje se obavlja javno, dizanjem ruke “za“ ili “protiv“ prijedloga.</w:t>
      </w:r>
    </w:p>
    <w:p w:rsidR="00BB72B4" w:rsidRDefault="00BB72B4" w:rsidP="006E4BEE">
      <w:pPr>
        <w:spacing w:after="0"/>
      </w:pPr>
      <w:r>
        <w:t>Član Upravnog vijeća može se suzdržati od glasovanja ako je bio protiv stavljanja na dnevni red pitanja o kojem se glasuje.</w:t>
      </w:r>
    </w:p>
    <w:p w:rsidR="00BB72B4" w:rsidRDefault="00BB72B4" w:rsidP="006E4BEE">
      <w:pPr>
        <w:spacing w:after="0"/>
      </w:pPr>
      <w:r>
        <w:t>Predsjednik utvrđuje i zaključuje kako je obavljeno glasovanje o pojedinom prijedlogu.</w:t>
      </w:r>
    </w:p>
    <w:p w:rsidR="00BB72B4" w:rsidRDefault="00BB72B4" w:rsidP="006E4BEE">
      <w:pPr>
        <w:spacing w:after="0"/>
      </w:pPr>
    </w:p>
    <w:p w:rsidR="00BB72B4" w:rsidRDefault="00BB72B4" w:rsidP="00BB72B4">
      <w:pPr>
        <w:spacing w:after="0"/>
        <w:jc w:val="center"/>
      </w:pPr>
      <w:r>
        <w:t>Članak 22.</w:t>
      </w:r>
    </w:p>
    <w:p w:rsidR="00BB72B4" w:rsidRDefault="00BB72B4" w:rsidP="00BB72B4">
      <w:pPr>
        <w:spacing w:after="0"/>
      </w:pPr>
      <w:r>
        <w:t>Član Upravnog vijeća koji je glasovao protiv donesene odluke može u roku od sedam dana održavanja sjednice obrazložiti u pisanoj formi razloge zbog kojih je tako glasovao. Obrazloženje se prilaže zapisniku sjednice.</w:t>
      </w:r>
    </w:p>
    <w:p w:rsidR="00BB72B4" w:rsidRDefault="00BB72B4" w:rsidP="00BB72B4">
      <w:pPr>
        <w:spacing w:after="0"/>
      </w:pPr>
    </w:p>
    <w:p w:rsidR="00BB72B4" w:rsidRDefault="00BB72B4" w:rsidP="00BB72B4">
      <w:pPr>
        <w:spacing w:after="0"/>
      </w:pPr>
    </w:p>
    <w:p w:rsidR="00BB72B4" w:rsidRDefault="00BB72B4" w:rsidP="00BB72B4">
      <w:pPr>
        <w:spacing w:after="0"/>
      </w:pPr>
      <w:r>
        <w:t>ZAPISNIK SJEDNICE</w:t>
      </w:r>
    </w:p>
    <w:p w:rsidR="00BB72B4" w:rsidRDefault="00BB72B4" w:rsidP="00BB72B4">
      <w:pPr>
        <w:spacing w:after="0"/>
        <w:jc w:val="center"/>
      </w:pPr>
      <w:r>
        <w:t>Članak 23.</w:t>
      </w:r>
    </w:p>
    <w:p w:rsidR="00BB72B4" w:rsidRDefault="00BB72B4" w:rsidP="00BB72B4">
      <w:pPr>
        <w:spacing w:after="0"/>
      </w:pPr>
      <w:r>
        <w:t>O sjednici Upravnog vijeća vodi se zapisnik.</w:t>
      </w:r>
    </w:p>
    <w:p w:rsidR="00BB72B4" w:rsidRDefault="00BB72B4" w:rsidP="00BB72B4">
      <w:pPr>
        <w:spacing w:after="0"/>
      </w:pPr>
      <w:r>
        <w:t>Zapisnik vodi osoba koju odredi ravnatelj u dogovoru s predsjednikom.</w:t>
      </w:r>
    </w:p>
    <w:p w:rsidR="00AD7406" w:rsidRDefault="00AD7406" w:rsidP="00BB72B4">
      <w:pPr>
        <w:spacing w:after="0"/>
      </w:pPr>
      <w:r>
        <w:t>Predsjednik može odlučivati</w:t>
      </w:r>
      <w:r w:rsidR="00423098">
        <w:t xml:space="preserve"> da se</w:t>
      </w:r>
      <w:r>
        <w:t xml:space="preserve"> o tijeku sjednice, odnosno o dijelu sjednice, vodi stenogram ili da se tonski snima. U tom se slučaju, uz zapisnik, prilaže stenogram odnosno prijepis tonske snimke.</w:t>
      </w:r>
    </w:p>
    <w:p w:rsidR="00AD7406" w:rsidRDefault="00AD7406" w:rsidP="00BB72B4">
      <w:pPr>
        <w:spacing w:after="0"/>
      </w:pPr>
    </w:p>
    <w:p w:rsidR="00AD7406" w:rsidRDefault="00AD7406" w:rsidP="00AD7406">
      <w:pPr>
        <w:spacing w:after="0"/>
        <w:jc w:val="center"/>
      </w:pPr>
      <w:r>
        <w:t>Članak 24.</w:t>
      </w:r>
    </w:p>
    <w:p w:rsidR="00AD7406" w:rsidRDefault="00AD7406" w:rsidP="00AD7406">
      <w:pPr>
        <w:spacing w:after="0"/>
      </w:pPr>
      <w:r>
        <w:t>Zapisnik sjednice Upravnog vijeća sadržava: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r</w:t>
      </w:r>
      <w:r w:rsidR="00AD7406">
        <w:t>edni broj sjednice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d</w:t>
      </w:r>
      <w:r w:rsidR="00AD7406">
        <w:t>atum i mj</w:t>
      </w:r>
      <w:r>
        <w:t>e</w:t>
      </w:r>
      <w:r w:rsidR="00AD7406">
        <w:t>sto održavanja sjednice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v</w:t>
      </w:r>
      <w:r w:rsidR="00AD7406">
        <w:t>rijeme početka sjednice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i</w:t>
      </w:r>
      <w:r w:rsidR="00AD7406">
        <w:t>mena i prezimena nazočnih i nenazočnih članova Upravnog vijeća, te ime i prezime predsjednika, odnosno člana Upravnog vijeća koji je rukovodio sjednicom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lastRenderedPageBreak/>
        <w:t>i</w:t>
      </w:r>
      <w:r w:rsidR="00AD7406">
        <w:t>mena i prezimena drugih osoba nazo</w:t>
      </w:r>
      <w:r>
        <w:t>č</w:t>
      </w:r>
      <w:r w:rsidR="00AD7406">
        <w:t>nih sjednici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z</w:t>
      </w:r>
      <w:r w:rsidR="00AD7406">
        <w:t>aključak kako je usvojen zapisnik prijašnje sjednice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u</w:t>
      </w:r>
      <w:r w:rsidR="00AD7406">
        <w:t>svojeni dnevni red sjednice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i</w:t>
      </w:r>
      <w:r w:rsidR="00AD7406">
        <w:t>mena i prezimena izvjestitelja i govornika o pojedinim točkama dnevnog reda</w:t>
      </w:r>
    </w:p>
    <w:p w:rsidR="00AD7406" w:rsidRDefault="0078092E" w:rsidP="00AD7406">
      <w:pPr>
        <w:pStyle w:val="Odlomakpopisa"/>
        <w:numPr>
          <w:ilvl w:val="0"/>
          <w:numId w:val="1"/>
        </w:numPr>
        <w:spacing w:after="0"/>
      </w:pPr>
      <w:r>
        <w:t>k</w:t>
      </w:r>
      <w:r w:rsidR="00AD7406">
        <w:t>onstatiranje</w:t>
      </w:r>
      <w:r w:rsidR="00DC74A1">
        <w:t xml:space="preserve"> kakav je rezultat glasovanja o pojedinim prijedlozima</w:t>
      </w:r>
    </w:p>
    <w:p w:rsidR="00DC74A1" w:rsidRDefault="0078092E" w:rsidP="00AD7406">
      <w:pPr>
        <w:pStyle w:val="Odlomakpopisa"/>
        <w:numPr>
          <w:ilvl w:val="0"/>
          <w:numId w:val="1"/>
        </w:numPr>
        <w:spacing w:after="0"/>
      </w:pPr>
      <w:r>
        <w:t>o</w:t>
      </w:r>
      <w:r w:rsidR="00DC74A1">
        <w:t>dluke i zaključke donesene o pojedinim točkama dnevnog reda</w:t>
      </w:r>
    </w:p>
    <w:p w:rsidR="00DC74A1" w:rsidRDefault="0078092E" w:rsidP="00AD7406">
      <w:pPr>
        <w:pStyle w:val="Odlomakpopisa"/>
        <w:numPr>
          <w:ilvl w:val="0"/>
          <w:numId w:val="1"/>
        </w:numPr>
        <w:spacing w:after="0"/>
      </w:pPr>
      <w:r>
        <w:t>v</w:t>
      </w:r>
      <w:r w:rsidR="00DC74A1">
        <w:t>rijeme kada je sjednica završena</w:t>
      </w:r>
    </w:p>
    <w:p w:rsidR="00DC74A1" w:rsidRDefault="0078092E" w:rsidP="00AD7406">
      <w:pPr>
        <w:pStyle w:val="Odlomakpopisa"/>
        <w:numPr>
          <w:ilvl w:val="0"/>
          <w:numId w:val="1"/>
        </w:numPr>
        <w:spacing w:after="0"/>
      </w:pPr>
      <w:r>
        <w:t>u</w:t>
      </w:r>
      <w:r w:rsidR="00DC74A1">
        <w:t xml:space="preserve"> slučaju prekida sjednice, naznaku vr</w:t>
      </w:r>
      <w:r>
        <w:t>e</w:t>
      </w:r>
      <w:r w:rsidR="00DC74A1">
        <w:t>mena kada je sjednica nastavljena</w:t>
      </w:r>
    </w:p>
    <w:p w:rsidR="00DC74A1" w:rsidRDefault="0078092E" w:rsidP="00AD7406">
      <w:pPr>
        <w:pStyle w:val="Odlomakpopisa"/>
        <w:numPr>
          <w:ilvl w:val="0"/>
          <w:numId w:val="1"/>
        </w:numPr>
        <w:spacing w:after="0"/>
      </w:pPr>
      <w:r>
        <w:t>k</w:t>
      </w:r>
      <w:r w:rsidR="00DC74A1">
        <w:t>onstatiranje koji su akti odnosno</w:t>
      </w:r>
      <w:r>
        <w:t xml:space="preserve"> drugi materijali priloženi zapi</w:t>
      </w:r>
      <w:r w:rsidR="00DC74A1">
        <w:t>sniku</w:t>
      </w:r>
    </w:p>
    <w:p w:rsidR="00DC74A1" w:rsidRDefault="00DC74A1" w:rsidP="00DC74A1">
      <w:pPr>
        <w:spacing w:after="0"/>
      </w:pPr>
    </w:p>
    <w:p w:rsidR="00DC74A1" w:rsidRDefault="00DC74A1" w:rsidP="00DC74A1">
      <w:pPr>
        <w:spacing w:after="0"/>
        <w:jc w:val="center"/>
      </w:pPr>
      <w:r>
        <w:t>Članak 25.</w:t>
      </w:r>
    </w:p>
    <w:p w:rsidR="00DC74A1" w:rsidRDefault="00DC74A1" w:rsidP="00DC74A1">
      <w:pPr>
        <w:spacing w:after="0"/>
      </w:pPr>
      <w:r>
        <w:t>Zapisnik sjednice Upravnog vijeća potpisuje predsjednik, odnosno član Upravnog vijeća koji je rukovodio sjednicom i zapisničar.</w:t>
      </w:r>
    </w:p>
    <w:p w:rsidR="00DC74A1" w:rsidRDefault="00DC74A1" w:rsidP="00DC74A1">
      <w:pPr>
        <w:spacing w:after="0"/>
      </w:pPr>
      <w:r>
        <w:t>Uz zapisnik se prilažu svi materijali prema točkama dnevnog reda sjednice.</w:t>
      </w:r>
    </w:p>
    <w:p w:rsidR="00DC74A1" w:rsidRDefault="00DC74A1" w:rsidP="00DC74A1">
      <w:pPr>
        <w:spacing w:after="0"/>
      </w:pPr>
      <w:r>
        <w:t>Zapisnik  sjednice i svi prilozi smatraju se službenom tajnom i mogu biti dostupni osobama izvan Upravnog vijeća i ustanove ako to odobri ravanatelj ili osoba koja ga zamjenjuje.</w:t>
      </w:r>
    </w:p>
    <w:p w:rsidR="00DC74A1" w:rsidRDefault="00DC74A1" w:rsidP="00DC74A1">
      <w:pPr>
        <w:spacing w:after="0"/>
      </w:pPr>
    </w:p>
    <w:p w:rsidR="00DC74A1" w:rsidRDefault="00DC74A1" w:rsidP="00DC74A1">
      <w:pPr>
        <w:spacing w:after="0"/>
        <w:jc w:val="center"/>
      </w:pPr>
      <w:r>
        <w:t>Članak 26.</w:t>
      </w:r>
    </w:p>
    <w:p w:rsidR="00DC74A1" w:rsidRDefault="00DC74A1" w:rsidP="00DC74A1">
      <w:pPr>
        <w:spacing w:after="0"/>
      </w:pPr>
      <w:r>
        <w:t>Zapisnik sjednice Upravnog vijeća dostavlja se članovima Upravnog vijeća i ravantelju.</w:t>
      </w:r>
    </w:p>
    <w:p w:rsidR="00DC74A1" w:rsidRDefault="00DC74A1" w:rsidP="00DC74A1">
      <w:pPr>
        <w:spacing w:after="0"/>
      </w:pPr>
      <w:r>
        <w:t>Zapisnik se verificira na idućoj sjednici Upravnog vijeća.</w:t>
      </w:r>
    </w:p>
    <w:p w:rsidR="00DC74A1" w:rsidRDefault="00DC74A1" w:rsidP="00DC74A1">
      <w:pPr>
        <w:spacing w:after="0"/>
      </w:pPr>
    </w:p>
    <w:p w:rsidR="00DC74A1" w:rsidRDefault="00DC74A1" w:rsidP="00DC74A1">
      <w:pPr>
        <w:spacing w:after="0"/>
        <w:jc w:val="center"/>
      </w:pPr>
      <w:r>
        <w:t>Članak 27.</w:t>
      </w:r>
    </w:p>
    <w:p w:rsidR="00DC74A1" w:rsidRDefault="00DC74A1" w:rsidP="00DC74A1">
      <w:pPr>
        <w:spacing w:after="0"/>
      </w:pPr>
      <w:r>
        <w:t>O pitanjima načina rada Upravnog vijeća koja nisu uređana ovim Poslovnikom, Upravno vijeće odličit se u svakom pojedinom slučaju.</w:t>
      </w:r>
    </w:p>
    <w:p w:rsidR="00DC74A1" w:rsidRDefault="00DC74A1" w:rsidP="00DC74A1">
      <w:pPr>
        <w:spacing w:after="0"/>
      </w:pPr>
    </w:p>
    <w:p w:rsidR="0054472B" w:rsidRDefault="0054472B" w:rsidP="00DC74A1">
      <w:pPr>
        <w:spacing w:after="0"/>
      </w:pPr>
    </w:p>
    <w:p w:rsidR="00DC74A1" w:rsidRDefault="00DC74A1" w:rsidP="00DC74A1">
      <w:pPr>
        <w:spacing w:after="0"/>
      </w:pPr>
      <w:r>
        <w:t>ZAVRŠNE ODREDBE</w:t>
      </w:r>
    </w:p>
    <w:p w:rsidR="00DC74A1" w:rsidRDefault="00975B29" w:rsidP="00DC74A1">
      <w:pPr>
        <w:spacing w:after="0"/>
        <w:jc w:val="center"/>
      </w:pPr>
      <w:r>
        <w:t>Članak 28.</w:t>
      </w:r>
    </w:p>
    <w:p w:rsidR="00975B29" w:rsidRDefault="00975B29" w:rsidP="00975B29">
      <w:pPr>
        <w:spacing w:after="0"/>
      </w:pPr>
      <w:r>
        <w:t>St</w:t>
      </w:r>
      <w:r w:rsidR="00AA6DF5">
        <w:t>u</w:t>
      </w:r>
      <w:r>
        <w:t xml:space="preserve">panjem na snagu ovog Poslovnika prestaje važiti </w:t>
      </w:r>
      <w:r w:rsidR="00AA6DF5">
        <w:t xml:space="preserve">Poslovnik o radu Upravnog vijeća Doma od 27. </w:t>
      </w:r>
      <w:r w:rsidR="0054472B">
        <w:t>o</w:t>
      </w:r>
      <w:r w:rsidR="00AA6DF5">
        <w:t>žujka 2006.godine.</w:t>
      </w:r>
    </w:p>
    <w:p w:rsidR="00AA6DF5" w:rsidRDefault="00AA6DF5" w:rsidP="00975B29">
      <w:pPr>
        <w:spacing w:after="0"/>
      </w:pPr>
    </w:p>
    <w:p w:rsidR="00AA6DF5" w:rsidRDefault="00AA6DF5" w:rsidP="00AA6DF5">
      <w:pPr>
        <w:spacing w:after="0"/>
        <w:jc w:val="center"/>
      </w:pPr>
      <w:r>
        <w:t>Članak 29.</w:t>
      </w:r>
    </w:p>
    <w:p w:rsidR="00AA6DF5" w:rsidRDefault="00AA6DF5" w:rsidP="00AA6DF5">
      <w:pPr>
        <w:spacing w:after="0"/>
      </w:pPr>
      <w:r>
        <w:t>Ovaj Poslovnik stupa na snagu s danmom donošenja.</w:t>
      </w:r>
    </w:p>
    <w:p w:rsidR="00AA6DF5" w:rsidRDefault="00AA6DF5" w:rsidP="00AA6DF5">
      <w:pPr>
        <w:spacing w:after="0"/>
      </w:pPr>
    </w:p>
    <w:p w:rsidR="00AA6DF5" w:rsidRDefault="00AA6DF5" w:rsidP="00AA6DF5">
      <w:pPr>
        <w:spacing w:after="0"/>
      </w:pPr>
    </w:p>
    <w:p w:rsidR="005C3C1F" w:rsidRDefault="005C3C1F" w:rsidP="00AA6DF5">
      <w:pPr>
        <w:spacing w:after="0"/>
      </w:pPr>
    </w:p>
    <w:p w:rsidR="005C3C1F" w:rsidRDefault="005C3C1F" w:rsidP="00AA6DF5">
      <w:pPr>
        <w:spacing w:after="0"/>
      </w:pPr>
    </w:p>
    <w:p w:rsidR="00AA6DF5" w:rsidRDefault="00AA6DF5" w:rsidP="00AA6DF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AA6DF5" w:rsidRDefault="00AA6DF5" w:rsidP="00AA6DF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A6DF5" w:rsidRDefault="00AA6DF5" w:rsidP="00AA6DF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Alan Farac</w:t>
      </w:r>
    </w:p>
    <w:p w:rsidR="005C3C1F" w:rsidRDefault="005C3C1F" w:rsidP="00AA6DF5">
      <w:pPr>
        <w:spacing w:after="0"/>
      </w:pPr>
    </w:p>
    <w:p w:rsidR="005C3C1F" w:rsidRDefault="005C3C1F" w:rsidP="00AA6DF5">
      <w:pPr>
        <w:spacing w:after="0"/>
      </w:pPr>
    </w:p>
    <w:p w:rsidR="005C3C1F" w:rsidRDefault="005C3C1F" w:rsidP="00AA6DF5">
      <w:pPr>
        <w:spacing w:after="0"/>
      </w:pPr>
    </w:p>
    <w:p w:rsidR="00AA6DF5" w:rsidRDefault="00AA6DF5" w:rsidP="00AA6DF5">
      <w:pPr>
        <w:spacing w:after="0"/>
      </w:pPr>
      <w:r>
        <w:t>KLASA:550-01/19-01</w:t>
      </w:r>
    </w:p>
    <w:p w:rsidR="00AA6DF5" w:rsidRDefault="00AA6DF5" w:rsidP="00AA6DF5">
      <w:pPr>
        <w:spacing w:after="0"/>
      </w:pPr>
      <w:r>
        <w:t>URBROJ:2138-11-19-01-24</w:t>
      </w:r>
    </w:p>
    <w:p w:rsidR="00DC74A1" w:rsidRDefault="00DC74A1" w:rsidP="00DC74A1">
      <w:pPr>
        <w:spacing w:after="0"/>
      </w:pPr>
    </w:p>
    <w:p w:rsidR="00DC74A1" w:rsidRDefault="00DC74A1" w:rsidP="00DC74A1">
      <w:pPr>
        <w:spacing w:after="0"/>
      </w:pPr>
    </w:p>
    <w:p w:rsidR="00DC74A1" w:rsidRDefault="00DC74A1" w:rsidP="00DC74A1">
      <w:pPr>
        <w:spacing w:after="0"/>
        <w:jc w:val="center"/>
      </w:pPr>
    </w:p>
    <w:p w:rsidR="00A24F19" w:rsidRDefault="00A24F19" w:rsidP="002F0413">
      <w:pPr>
        <w:spacing w:after="0"/>
      </w:pPr>
    </w:p>
    <w:p w:rsidR="00A24F19" w:rsidRPr="00FC74AB" w:rsidRDefault="00A24F19" w:rsidP="00A24F19">
      <w:pPr>
        <w:spacing w:after="0"/>
      </w:pPr>
    </w:p>
    <w:p w:rsidR="00FC74AB" w:rsidRPr="00FC74AB" w:rsidRDefault="00FC74AB" w:rsidP="002F0413">
      <w:pPr>
        <w:spacing w:after="0"/>
        <w:jc w:val="center"/>
        <w:rPr>
          <w:b/>
          <w:sz w:val="28"/>
          <w:szCs w:val="28"/>
        </w:rPr>
      </w:pPr>
    </w:p>
    <w:sectPr w:rsidR="00FC74AB" w:rsidRPr="00FC74AB" w:rsidSect="00A7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5B7"/>
    <w:multiLevelType w:val="hybridMultilevel"/>
    <w:tmpl w:val="1C52C68E"/>
    <w:lvl w:ilvl="0" w:tplc="C7E4E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AB"/>
    <w:rsid w:val="00031C04"/>
    <w:rsid w:val="000375F9"/>
    <w:rsid w:val="001800E1"/>
    <w:rsid w:val="00193890"/>
    <w:rsid w:val="001B112A"/>
    <w:rsid w:val="00220769"/>
    <w:rsid w:val="002300CD"/>
    <w:rsid w:val="002F0413"/>
    <w:rsid w:val="00423098"/>
    <w:rsid w:val="0054472B"/>
    <w:rsid w:val="005460CE"/>
    <w:rsid w:val="005C3C1F"/>
    <w:rsid w:val="006E4BEE"/>
    <w:rsid w:val="0078092E"/>
    <w:rsid w:val="007B44DA"/>
    <w:rsid w:val="00881EF7"/>
    <w:rsid w:val="008F253E"/>
    <w:rsid w:val="008F5A5B"/>
    <w:rsid w:val="00975B29"/>
    <w:rsid w:val="00A04701"/>
    <w:rsid w:val="00A24F19"/>
    <w:rsid w:val="00A709D6"/>
    <w:rsid w:val="00AA6DF5"/>
    <w:rsid w:val="00AD7406"/>
    <w:rsid w:val="00BB72B4"/>
    <w:rsid w:val="00C66735"/>
    <w:rsid w:val="00DC74A1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2D3C3-3FD9-4699-A1B2-06C4039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STARIH KORČULA</dc:creator>
  <cp:lastModifiedBy>Windows korisnik</cp:lastModifiedBy>
  <cp:revision>2</cp:revision>
  <dcterms:created xsi:type="dcterms:W3CDTF">2023-09-12T07:45:00Z</dcterms:created>
  <dcterms:modified xsi:type="dcterms:W3CDTF">2023-09-12T07:45:00Z</dcterms:modified>
</cp:coreProperties>
</file>